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1F" w:rsidRPr="0036458B" w:rsidRDefault="0036281F" w:rsidP="00AD054B">
      <w:pPr>
        <w:spacing w:before="80"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val="uz-Cyrl-UZ"/>
        </w:rPr>
      </w:pPr>
      <w:r w:rsidRPr="0036458B">
        <w:rPr>
          <w:rFonts w:ascii="Times New Roman" w:hAnsi="Times New Roman" w:cs="Times New Roman"/>
          <w:b/>
          <w:noProof/>
          <w:sz w:val="36"/>
          <w:szCs w:val="36"/>
          <w:lang w:val="uz-Cyrl-UZ"/>
        </w:rPr>
        <w:t xml:space="preserve">Qurilish va uy-joy kommunal xoʻjaligi vazirligi tizimiga ishga kirish uchun nomzodlarga </w:t>
      </w:r>
    </w:p>
    <w:p w:rsidR="0036281F" w:rsidRPr="0036458B" w:rsidRDefault="0036281F" w:rsidP="00AD054B">
      <w:pPr>
        <w:spacing w:before="80"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val="uz-Latn-UZ"/>
        </w:rPr>
      </w:pPr>
      <w:r w:rsidRPr="0036458B">
        <w:rPr>
          <w:rFonts w:ascii="Times New Roman" w:hAnsi="Times New Roman" w:cs="Times New Roman"/>
          <w:b/>
          <w:noProof/>
          <w:sz w:val="36"/>
          <w:szCs w:val="36"/>
          <w:lang w:val="uz-Cyrl-UZ"/>
        </w:rPr>
        <w:t>(RENDOM platformasi uchun) savollar</w:t>
      </w:r>
    </w:p>
    <w:p w:rsidR="0036281F" w:rsidRPr="0036458B" w:rsidRDefault="0036281F" w:rsidP="00AD054B">
      <w:pPr>
        <w:spacing w:before="80" w:after="0" w:line="240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val="uz-Latn-UZ"/>
        </w:rPr>
      </w:pPr>
    </w:p>
    <w:p w:rsidR="0036281F" w:rsidRPr="0036458B" w:rsidRDefault="0036281F" w:rsidP="00AD054B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281F">
        <w:rPr>
          <w:rFonts w:ascii="Times New Roman" w:hAnsi="Times New Roman" w:cs="Times New Roman"/>
          <w:noProof/>
          <w:sz w:val="28"/>
          <w:szCs w:val="28"/>
          <w:highlight w:val="yellow"/>
          <w:lang w:val="uz-Cyrl-UZ"/>
        </w:rPr>
        <w:t>1. Oʻzbekiston Respublikasi Shaharsozlik kodeksi qachon qabul qilingan ?</w:t>
      </w:r>
    </w:p>
    <w:p w:rsidR="0036281F" w:rsidRPr="0036458B" w:rsidRDefault="0036281F" w:rsidP="00AD054B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2. </w:t>
      </w:r>
      <w:r w:rsidRPr="0036281F">
        <w:rPr>
          <w:rFonts w:ascii="Times New Roman" w:hAnsi="Times New Roman" w:cs="Times New Roman"/>
          <w:noProof/>
          <w:sz w:val="28"/>
          <w:szCs w:val="28"/>
          <w:highlight w:val="yellow"/>
          <w:lang w:val="uz-Cyrl-UZ"/>
        </w:rPr>
        <w:t xml:space="preserve">Oʻzbekiston Respublikasi Shaharsozlik kodeksi </w:t>
      </w:r>
      <w:r w:rsidRPr="0036281F">
        <w:rPr>
          <w:rFonts w:ascii="Times New Roman" w:hAnsi="Times New Roman" w:cs="Times New Roman"/>
          <w:noProof/>
          <w:sz w:val="28"/>
          <w:szCs w:val="28"/>
          <w:highlight w:val="yellow"/>
          <w:lang w:val="uz-Latn-UZ"/>
        </w:rPr>
        <w:t>haqida nimalarni bilasiz</w:t>
      </w:r>
      <w:r w:rsidRPr="0036281F">
        <w:rPr>
          <w:rFonts w:ascii="Times New Roman" w:hAnsi="Times New Roman" w:cs="Times New Roman"/>
          <w:noProof/>
          <w:sz w:val="28"/>
          <w:szCs w:val="28"/>
          <w:highlight w:val="yellow"/>
          <w:lang w:val="uz-Cyrl-UZ"/>
        </w:rPr>
        <w:t>?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</w:p>
    <w:p w:rsidR="0036281F" w:rsidRPr="0036458B" w:rsidRDefault="0036281F" w:rsidP="00AD054B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3. </w:t>
      </w:r>
      <w:r w:rsidRPr="0036281F">
        <w:rPr>
          <w:rFonts w:ascii="Times New Roman" w:hAnsi="Times New Roman" w:cs="Times New Roman"/>
          <w:noProof/>
          <w:sz w:val="28"/>
          <w:szCs w:val="28"/>
          <w:highlight w:val="yellow"/>
          <w:lang w:val="uz-Cyrl-UZ"/>
        </w:rPr>
        <w:t>Oʻzbekiston Respublikasi Shaharsozlik kodeksi</w:t>
      </w:r>
      <w:r w:rsidRPr="0036281F">
        <w:rPr>
          <w:rFonts w:ascii="Times New Roman" w:hAnsi="Times New Roman" w:cs="Times New Roman"/>
          <w:noProof/>
          <w:sz w:val="28"/>
          <w:szCs w:val="28"/>
          <w:highlight w:val="yellow"/>
          <w:lang w:val="uz-Latn-UZ"/>
        </w:rPr>
        <w:t xml:space="preserve">ning </w:t>
      </w:r>
      <w:r w:rsidRPr="0036281F">
        <w:rPr>
          <w:rFonts w:ascii="Times New Roman" w:hAnsi="Times New Roman" w:cs="Times New Roman"/>
          <w:noProof/>
          <w:sz w:val="28"/>
          <w:szCs w:val="28"/>
          <w:highlight w:val="yellow"/>
          <w:lang w:val="uz-Cyrl-UZ"/>
        </w:rPr>
        <w:t xml:space="preserve">qaysi </w:t>
      </w:r>
      <w:r w:rsidRPr="0036281F">
        <w:rPr>
          <w:rFonts w:ascii="Times New Roman" w:hAnsi="Times New Roman" w:cs="Times New Roman"/>
          <w:noProof/>
          <w:sz w:val="28"/>
          <w:szCs w:val="28"/>
          <w:highlight w:val="yellow"/>
          <w:lang w:val="uz-Latn-UZ"/>
        </w:rPr>
        <w:t>moddasi</w:t>
      </w:r>
      <w:r w:rsidRPr="0036281F">
        <w:rPr>
          <w:rFonts w:ascii="Times New Roman" w:hAnsi="Times New Roman" w:cs="Times New Roman"/>
          <w:noProof/>
          <w:sz w:val="28"/>
          <w:szCs w:val="28"/>
          <w:highlight w:val="yellow"/>
          <w:lang w:val="uz-Cyrl-UZ"/>
        </w:rPr>
        <w:t>da</w:t>
      </w:r>
      <w:r w:rsidRPr="0036281F">
        <w:rPr>
          <w:rFonts w:ascii="Times New Roman" w:hAnsi="Times New Roman" w:cs="Times New Roman"/>
          <w:noProof/>
          <w:sz w:val="28"/>
          <w:szCs w:val="28"/>
          <w:highlight w:val="yellow"/>
          <w:lang w:val="uz-Latn-UZ"/>
        </w:rPr>
        <w:t xml:space="preserve"> “Shaharsozlik faoliyati sohasidagi buyurtmachilar” toʻgʻrisida</w:t>
      </w:r>
      <w:r w:rsidRPr="0036281F">
        <w:rPr>
          <w:rFonts w:ascii="Times New Roman" w:hAnsi="Times New Roman" w:cs="Times New Roman"/>
          <w:noProof/>
          <w:sz w:val="28"/>
          <w:szCs w:val="28"/>
          <w:highlight w:val="yellow"/>
          <w:lang w:val="uz-Cyrl-UZ"/>
        </w:rPr>
        <w:t xml:space="preserve"> keltirib oʻtilgan?</w:t>
      </w:r>
      <w:r w:rsidRPr="0036458B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 </w:t>
      </w:r>
    </w:p>
    <w:p w:rsidR="0036281F" w:rsidRPr="0036458B" w:rsidRDefault="0036281F" w:rsidP="00AD054B">
      <w:pPr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4. Oʻzbekiston Respublikasi Shaharsozlik kodeksi</w:t>
      </w:r>
      <w:r w:rsidRPr="0036458B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ning 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qaysi </w:t>
      </w:r>
      <w:r w:rsidRPr="0036458B">
        <w:rPr>
          <w:rFonts w:ascii="Times New Roman" w:hAnsi="Times New Roman" w:cs="Times New Roman"/>
          <w:noProof/>
          <w:sz w:val="28"/>
          <w:szCs w:val="28"/>
          <w:lang w:val="uz-Latn-UZ"/>
        </w:rPr>
        <w:t>moddasi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da</w:t>
      </w:r>
      <w:r w:rsidRPr="0036458B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 “Texnik nazorat boʻyicha mutaxassisi”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Pr="0036458B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 toʻgʻrisida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keltirib oʻtilgan?</w:t>
      </w:r>
      <w:r w:rsidRPr="0036458B">
        <w:rPr>
          <w:rFonts w:ascii="Times New Roman" w:hAnsi="Times New Roman" w:cs="Times New Roman"/>
          <w:noProof/>
          <w:sz w:val="28"/>
          <w:szCs w:val="28"/>
          <w:lang w:val="uz-Latn-UZ"/>
        </w:rPr>
        <w:t xml:space="preserve"> </w:t>
      </w:r>
    </w:p>
    <w:p w:rsidR="0036281F" w:rsidRPr="0036458B" w:rsidRDefault="0036281F" w:rsidP="00AD054B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5. Qurilish sohasida huquqbuzarlik sodir etgan mansabdor shaxslarga qaysi qonunlarga asosan choralar qoʻllaniladi?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6. Qurilish obyektlariga keltirilgan konstruksiyalar va qurilish materiallar qaysi jihatlar (parametr) boʻyicha nazoratdan oʻtkaziladi.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7. 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Koʻp xonadonli uy-joy fondini, unga tutash hududlarni saqlash va undan foydalanish qoidalariga rioya etish, koʻchmas mulk egalarining binolarni oʻzboshimchalik bilan oʻzgartirishga yoʻl qoʻymaslik qaysi tashkilotning vazifasi hisoblanadi?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textAlignment w:val="top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bookmarkStart w:id="0" w:name="2431458"/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8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.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Issiqlik punkti (elevator bogʻlamasi)  nima uchun moʻljallangan?</w:t>
      </w:r>
      <w:bookmarkEnd w:id="0"/>
    </w:p>
    <w:p w:rsidR="0036281F" w:rsidRPr="0036458B" w:rsidRDefault="0036281F" w:rsidP="00AD054B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bookmarkStart w:id="1" w:name="2433406"/>
      <w:r w:rsidRPr="0036458B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/>
        </w:rPr>
        <w:t>9</w:t>
      </w:r>
      <w:r w:rsidRPr="0036458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/>
        </w:rPr>
        <w:t>. </w:t>
      </w:r>
      <w:r w:rsidRPr="0036458B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/>
        </w:rPr>
        <w:t>“</w:t>
      </w:r>
      <w:bookmarkStart w:id="2" w:name="2433407"/>
      <w:bookmarkEnd w:id="1"/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Koʻp kvartirali uylarda issiqlik taʼminoti xizmatlari koʻrsatish” qoidalari</w:t>
      </w:r>
      <w:bookmarkEnd w:id="2"/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qaysi meʼyoriy xujjat bilan tasdiqlangan?</w:t>
      </w:r>
    </w:p>
    <w:p w:rsidR="0036281F" w:rsidRPr="0036458B" w:rsidRDefault="0036281F" w:rsidP="00AD054B">
      <w:pPr>
        <w:tabs>
          <w:tab w:val="left" w:pos="868"/>
        </w:tabs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uz-Cyrl-UZ"/>
        </w:rPr>
      </w:pPr>
      <w:r w:rsidRPr="0036458B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uz-Cyrl-UZ"/>
        </w:rPr>
        <w:t>10</w:t>
      </w:r>
      <w:r w:rsidRPr="0036458B">
        <w:rPr>
          <w:rFonts w:ascii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lang w:val="uz-Cyrl-UZ"/>
        </w:rPr>
        <w:t>. </w:t>
      </w:r>
      <w:r w:rsidRPr="0036458B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uz-Cyrl-UZ"/>
        </w:rPr>
        <w:t>Qozonxona qurilmasi nimadan iborat?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/>
        </w:rPr>
      </w:pPr>
      <w:r w:rsidRPr="003645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/>
        </w:rPr>
        <w:t>11</w:t>
      </w:r>
      <w:r w:rsidRPr="0036458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/>
        </w:rPr>
        <w:t>. </w:t>
      </w:r>
      <w:r w:rsidRPr="003645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/>
        </w:rPr>
        <w:t>Individual hisobga olish asboblari uchun qiyoslashdan oʻtkazish oraligʻi yuridik shaxslar uchun qancha muddatni tashkil etadi?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12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.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Oʻzbekiston Respublikasi Prezidentining “Iqtisodiyotning energiya samaradorligini oshirish va mavjud resurslarni jalb etish orqali iqtisodiyot tarmoqlarining yoqilgʻi-energetika mahsulotlariga qaramligini kamaytirishga doir qoʻshimcha chora-tadbirlar toʻgʻrisida” qarori nechanchi son bilan va qachon qabul qilingan?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Latn-UZ"/>
        </w:rPr>
        <w:t>13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. Quruq ob-havo sharoitida gʻisht terish ishlarini olib borish uchun qanday chora-tadbirlar qoʻllaniladi?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Latn-UZ"/>
        </w:rPr>
        <w:t>1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4. Seysmik  hududlarda devor balandligi qancha boʻlishi kerak?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15. Beton ishlari havo harorati 25 S dan yuqori boʻlganda qanday talablar qoʻyiladi?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Latn-UZ"/>
        </w:rPr>
        <w:t>1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6. Qurilishda qanday turdagi namlikdan himoyalash usullari amaliyotda qoʻllaniladi?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17. Harorat minus daraja boʻlganda gʻisht terish qanday amalga oshiriladi?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lastRenderedPageBreak/>
        <w:t>18. Qurilish-montaj ishlarini amalga oshirishda buyurtmachi shartnoma tuzishni hohlamasa va xabardor qilmasa, mualliflik nazoratini oʻtkazmalikka ruhsat beriladimi?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19. KMK 3.01.02-00 “Qurilishda xavfsizlik texnikasi. Qurilish meʼyorlari va qoidalari” talablari boʻyicha mehnat muhofazasining  umumiy masalalari qaysi hujjatga kiritiladi?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20. Pudratchiga topshirilgan mualliflik nazoratining koʻrsatmasini buyurtmachi bekor qilishi mumkinmi?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21.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Yetarli miqdorda berilmagan (kam berish) issiqlik energiyasi?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22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.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Aholi uchun issiqlik energiyasi va issiq suvga pasaytirilgan tariflarni qoʻllash natijasida koʻriladigan zararlar  kim tomonidan qoplanadi?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23.Choʻyan ekonomayzerning chiqish joyidagi suvning harorati bugʻ qozonidagi toʻyingan bugʻ yoki suv isitish qozonidagi mavjud ishchi bosimdan bugʻ hosil qilinish haroratidan necha gradus boʻlishi kerak?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textAlignment w:val="top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24. Hukumat meʼyoriy xujjatlari Ijtimoiy tarmoqning kaysi saytida mujassamlashtirilgan?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25.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Qaysi hollarda choksiz quvurlarni sinovdan oʻtkazmaslikka ruxsat beriladi?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26.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Maʼlum harajatlarni qoplash uchun iqtisodiyotning bir subyekti tomonidan ikkinchisiga qaytarib bermaslik sharti bilan pul mablagʻi berilishi nima deyiladi?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textAlignment w:val="top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27. Qurilish va uy-joy kommunal xoʻjaligi vazirligi Nizomi qaysi meʼyoriy xujjatga asosan tasdiqlangan?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textAlignment w:val="top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28. Kommunal xizmat koʻrsatish sohasi xodimlari kuni qachon nishonlanadi?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textAlignment w:val="top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29. Qurilish sohasi xodimlari kun qachon nishonlanadi?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textAlignment w:val="top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30. “uy-joy kommunal xizmat koʻrsatish aʼlochisi” koʻkrak nishoni qaysi meʼyoriy xujjatga asosan tasdiqlangan?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31.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Markazlashtirilgan issiqlik taʼminoti tizimini 2019–2024-yillarda bosqichma-bosqich yopiq tizimga oʻtkazish qaysi hujjatda aks ettirilgan?</w:t>
      </w:r>
    </w:p>
    <w:p w:rsidR="0036281F" w:rsidRPr="0036458B" w:rsidRDefault="0036281F" w:rsidP="00AD054B">
      <w:pPr>
        <w:spacing w:before="80" w:after="0" w:line="240" w:lineRule="auto"/>
        <w:ind w:firstLine="567"/>
        <w:rPr>
          <w:rFonts w:ascii="Times New Roman" w:hAnsi="Times New Roman" w:cs="Times New Roman"/>
          <w:noProof/>
          <w:sz w:val="28"/>
          <w:szCs w:val="28"/>
          <w:lang w:val="uz-Latn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32. Vazirlik tizimiga kiruvchi tashkilotlar toʻgʻrisida gapirib oʻting?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Latn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33</w:t>
      </w:r>
      <w:r w:rsidRPr="0036458B">
        <w:rPr>
          <w:rFonts w:ascii="Times New Roman" w:hAnsi="Times New Roman" w:cs="Times New Roman"/>
          <w:noProof/>
          <w:sz w:val="28"/>
          <w:szCs w:val="28"/>
          <w:lang w:val="uz-Latn-UZ"/>
        </w:rPr>
        <w:t>.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 </w:t>
      </w:r>
      <w:r w:rsidRPr="0036458B">
        <w:rPr>
          <w:rFonts w:ascii="Times New Roman" w:hAnsi="Times New Roman" w:cs="Times New Roman"/>
          <w:noProof/>
          <w:sz w:val="28"/>
          <w:szCs w:val="28"/>
          <w:lang w:val="uz-Latn-UZ"/>
        </w:rPr>
        <w:t>Normativ-huquqiy hujjatlar oʻrtasida tafovut boʻlgan taqdirda qaysi normativ-huquqiy hujjat qoʻllaniladi?</w:t>
      </w:r>
    </w:p>
    <w:p w:rsidR="0036281F" w:rsidRPr="0036458B" w:rsidRDefault="0036281F" w:rsidP="00AD054B">
      <w:pPr>
        <w:shd w:val="clear" w:color="auto" w:fill="FFFFFF"/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Latn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34</w:t>
      </w:r>
      <w:r w:rsidRPr="0036458B">
        <w:rPr>
          <w:rFonts w:ascii="Times New Roman" w:hAnsi="Times New Roman" w:cs="Times New Roman"/>
          <w:noProof/>
          <w:sz w:val="28"/>
          <w:szCs w:val="28"/>
          <w:lang w:val="uz-Latn-UZ"/>
        </w:rPr>
        <w:t>.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 </w:t>
      </w:r>
      <w:r w:rsidRPr="0036458B">
        <w:rPr>
          <w:rFonts w:ascii="Times New Roman" w:hAnsi="Times New Roman" w:cs="Times New Roman"/>
          <w:noProof/>
          <w:sz w:val="28"/>
          <w:szCs w:val="28"/>
          <w:lang w:val="uz-Latn-UZ"/>
        </w:rPr>
        <w:t>Turar-joy binosidagi qavatlar soni qancha boʻlganda lift qoʻllaniladi?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3</w:t>
      </w:r>
      <w:r w:rsidRPr="0036458B">
        <w:rPr>
          <w:rFonts w:ascii="Times New Roman" w:hAnsi="Times New Roman" w:cs="Times New Roman"/>
          <w:noProof/>
          <w:sz w:val="28"/>
          <w:szCs w:val="28"/>
          <w:lang w:val="uz-Latn-UZ"/>
        </w:rPr>
        <w:t>5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. Qurib bitirilgan obyektlarni foydalanishga qabul qilish qaysi SHNQ da berilgan?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36. Tender bu...nima ?</w:t>
      </w:r>
    </w:p>
    <w:p w:rsidR="0036281F" w:rsidRPr="0036458B" w:rsidRDefault="0036281F" w:rsidP="00AD054B">
      <w:pPr>
        <w:spacing w:before="80" w:after="0" w:line="240" w:lineRule="auto"/>
        <w:ind w:left="360" w:firstLine="20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37. Vazirlik oʻz faoliyatini qaysi tashkilotlar bilan hamkorlikda olib boradi?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38.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Jismoniy va yuridik shaxslarning qanday murojaatlari koʻrib chiqilmaydi?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39. Koʻp kvartirali uylarni boshqarish usuli qanday belgilanadi?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40.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Koʻp kvartirali uy kengashining aʼzolarining soni nechi nafar boʻlishi lozim?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41. Koʻp kvartirali uylarni boshqarish nechta usulardan iborat va qanday?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lastRenderedPageBreak/>
        <w:t>42. Uy-joy mulkdorlarining shirkatining daromadlar va xarajatlar smetasi kim tomonidan tasdiqlanadi?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43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.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 Koʻp kvartirali uydagi kvartirada vaqtinchalik hech kim istiqomat qilmagan hollarda majburiy badallar kim tomonidan toʻlanadi?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pacing w:val="-4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pacing w:val="-4"/>
          <w:sz w:val="28"/>
          <w:szCs w:val="28"/>
          <w:lang w:val="uz-Cyrl-UZ"/>
        </w:rPr>
        <w:t>44. Koʻp xonadonli uyning umumiy mol-mulkni saqlash, undan foydalanish va uni taʼmirlash hamda tutash yer uchastkasini obodonlashtirish uchun uy-joylar mulkdorlari majburiy badallarining yoki toʻlovlarining miqdori qanday belgilanadi?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/>
        </w:rPr>
      </w:pPr>
      <w:r w:rsidRPr="003645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/>
        </w:rPr>
        <w:t>45</w:t>
      </w:r>
      <w:r w:rsidRPr="0036458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/>
        </w:rPr>
        <w:t>. </w:t>
      </w:r>
      <w:r w:rsidRPr="003645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/>
        </w:rPr>
        <w:t>Uy-joy mulkdorlarining majburiy badallari nimalarga yoʻnaltiriladi?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z-Cyrl-UZ"/>
        </w:rPr>
        <w:t>46. 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Uy-joy mulkdorlarining shirkati aʼzolari umumiy yigʻilishining navbatdagi majlisi yiliga kamida necha marta oʻtkazilishi lozim?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/>
        </w:rPr>
      </w:pPr>
      <w:r w:rsidRPr="003645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/>
        </w:rPr>
        <w:t>47.</w:t>
      </w:r>
      <w:r w:rsidRPr="0036458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/>
        </w:rPr>
        <w:t> </w:t>
      </w:r>
      <w:r w:rsidRPr="003645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/>
        </w:rPr>
        <w:t xml:space="preserve">Boshqaruv tashkilotlari tomonidan xizmat koʻrsatiluvchi koʻp kvartirali 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uy yertoʻlasida joylashgan issiqlik taʼminoti elevator uzelining texnik holatini saqlash kimning vazifasi hisoblanadi?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/>
        </w:rPr>
        <w:t>48.</w:t>
      </w:r>
      <w:r w:rsidRPr="0036458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/>
        </w:rPr>
        <w:t>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Koʻp kvartirali uyga tanlangan boshqaruv usuli qancha muddatda va qay tartibda oʻzgartirilishi mumkin?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/>
        </w:rPr>
        <w:t>49.</w:t>
      </w:r>
      <w:r w:rsidRPr="0036458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/>
        </w:rPr>
        <w:t>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Uy-joy mulkdorlarining shirkatining daromadlar va xarajatlar smetasi kim tomonidan tasdiqlanadi?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50. Oʻzbekiston Respublikasining “Koʻp kvartirali uylarni boshqarish toʻgʻrisida”gi OʻRQ-581-son qonunining asosiy maqsadi nima?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51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.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 Koʻp xonadonli uy-joy fondini, unga tutash hududlarni saqlash va undan foydalanish qoidalariga rioya etish, koʻchmas mulk egalarining binolarni oʻzboshimchalik bilan oʻzgartirishga yoʻl qoʻymaslik qaysi tashkilotning vazifasi hisoblanadi?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52.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Davlat tashkilotlarida qaysi tilda ish yuritiladi?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53. Kelishish uchun yuborilgan normativ-huquqiy hujjatlar loyihalariga manfaatdor davlat organlari va tashkilotlarning birinchi rahbarlari tomonidan nechi kun mobaynida kelishiladi?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54. Korrupsiyaga oid huquqbuzarlik bu..........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55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.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 Qrilish va uy-joy kommunal xoʻjaligi vazirligining suv taʼminoti sohasi qaysi tashkilot zimmasiga yuklatilgan?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56.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Davlat ijtimoiy buyurtmalari doirasida ichimlik suvi bilan taʼminlash loyihasi 2021-yilda respublikaning qaysi viloyatlarida amalga oshirilgan?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uz-Cyrl-UZ"/>
        </w:rPr>
        <w:t>56.</w:t>
      </w:r>
      <w:r w:rsidRPr="0036458B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val="uz-Cyrl-UZ"/>
        </w:rPr>
        <w:t> </w:t>
      </w:r>
      <w:r w:rsidRPr="0036458B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/>
        </w:rPr>
        <w:t>Isteʼmolchilarga suv taʼminoti va oqova suvni chiqarish xizmatlari koʻrsatish Qoidalari qaysi qaror bilan tasdiqlangan?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57.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Oqova suvlarni tozalash ketma-ketligi gapirib bering?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z-Cyrl-UZ"/>
        </w:rPr>
        <w:t>58.</w:t>
      </w:r>
      <w:r w:rsidRPr="0036458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z-Cyrl-UZ"/>
        </w:rPr>
        <w:t>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Markazlashtirilgan kommunal ichimlik suvi va oqova suv tarmoqlariga ulanish uchun texnik shartnoma necha yil muddatga beriladi?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uz-Cyrl-UZ"/>
        </w:rPr>
        <w:t>59</w:t>
      </w:r>
      <w:r w:rsidRPr="0036458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uz-Cyrl-UZ"/>
        </w:rPr>
        <w:t>.</w:t>
      </w:r>
      <w:r w:rsidRPr="0036458B">
        <w:rPr>
          <w:rFonts w:ascii="Times New Roman" w:eastAsia="Times New Roman" w:hAnsi="Times New Roman" w:cs="Times New Roman"/>
          <w:bCs/>
          <w:noProof/>
          <w:color w:val="002060"/>
          <w:sz w:val="28"/>
          <w:szCs w:val="28"/>
          <w:lang w:val="uz-Cyrl-UZ"/>
        </w:rPr>
        <w:t> </w:t>
      </w:r>
      <w:r w:rsidRPr="0036458B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/>
        </w:rPr>
        <w:t>Isteʼmolchilarga suv taʼminoti va oqova suvni chiqarish xizmatlari koʻrsatish Qoidalariga koʻra isteʼmolchi guruhlari nechta?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lastRenderedPageBreak/>
        <w:t>60.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Isteʼmolchi bilan suv taʼminoti xizmatlari yuzasidan shartnoma tuzishda,markaziy kommunal oqova suv tarmogʻiga ulanish holatlari mavjud boʻlsa, majburiy ravishda qanday xizmatlar uchun shartnoma tuziladi?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61.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Isteʼmolchiga kommunal suv taʼminoti va kanalizatsiya tizimlariga ulanish imkoniyati yoʻqligi haqida, asoslangan, masala yechimiga oid muqobil variantlarni taklif etgan holda, yozma ravishda rad etish necha kun ichida taqdim etilishi kerak?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62. Suvni hisobga olish asbobini tekshirishlar oraligʻi yuridik shaxslar uchun necha yil?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63. Qurilishi yangidan boshlanayotgan tayyor holda foydalanishga topshiriladigan obyektlarni qurishda belgilangan tartibda tuzilgan shartnomalarda nazarda tutilgan kafolatli muddat oʻtgandan keyin obyekt qiymatining necha foizini toʻlash belgilangan?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uz-Cyrl-UZ"/>
        </w:rPr>
        <w:t>64</w:t>
      </w:r>
      <w:r w:rsidRPr="0036458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uz-Cyrl-UZ"/>
        </w:rPr>
        <w:t>.</w:t>
      </w:r>
      <w:r w:rsidRPr="0036458B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val="uz-Cyrl-UZ"/>
        </w:rPr>
        <w:t> </w:t>
      </w:r>
      <w:r w:rsidRPr="0036458B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/>
        </w:rPr>
        <w:t>Isteʼmolchilarga suv taʼminoti va oqova suvni chiqarish xizmatlari koʻrsatish Qoidalari qaysi qaror bilan tasdiqlangan?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val="uz-Cyrl-UZ"/>
        </w:rPr>
        <w:t>65.</w:t>
      </w:r>
      <w:r w:rsidRPr="0036458B">
        <w:rPr>
          <w:rFonts w:ascii="Times New Roman" w:eastAsia="Times New Roman" w:hAnsi="Times New Roman" w:cs="Times New Roman"/>
          <w:bCs/>
          <w:noProof/>
          <w:color w:val="002060"/>
          <w:sz w:val="28"/>
          <w:szCs w:val="28"/>
          <w:lang w:val="uz-Cyrl-UZ"/>
        </w:rPr>
        <w:t> </w:t>
      </w:r>
      <w:r w:rsidRPr="0036458B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/>
        </w:rPr>
        <w:t>Isteʼmolchilarga suv taʼminoti va oqova suvni chiqarish xizmatlari koʻrsatish Qoidalariga koʻra isteʼmolchi guruhlari nechta?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66. Isteʼmolchi bilan suv taʼminoti xizmatlari yuzasidan shartnoma tuzishda, markaziy kommunal oqova suv tarmogʻiga ulanish holatlari mavjud boʻlsa, majburiy ravishda qanday xizmatlar uchun shartnoma tuziladi?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67</w:t>
      </w:r>
      <w:r w:rsidRPr="0036458B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.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 Ichimlik suvi taʼminoti va kanalizatsiya tizimlariga (yuridik va jismoniy shaxslar tomonidan) oʻzboshimchalik bilan ulanish holatlari aniqlangan taqdirda ISKX tashkiloti tomonidan bu haqda nechta nusxada dalolatnoma tuziladi?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68. Suvni hisobga olish asbobini tekshirishlar oraligʻi jismoniy shaxslar uchun necha yil?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69. Manfaatlar toʻqnashuvi bu......?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70. Korrupsiyaga qarshi kurashish boʻyicha faoliyatni bevosita amalga oshiruvchi davlat organlari qaysilar?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71. Oʻzbekiston Respublikasining “Korrupsiyaga qarshi kurashish toʻgʻrisida”gi Qonuni qachon qabul qilingan?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71. Oʻzbekiston Respublikasi Vazirlar Mahkamasining “Qurilish sohasiga oid yagona maʼmuriy qurilish reglamentlarini tasdiqlash toʻgʻrisida” qarori qachon qabul qilingan?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72. Bino va inshootning tashqi koʻrinishini oʻzgartirishni kelishish uchun qaysi organga murojaat qilish kerak?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73. Noturar joyni turar joyga oʻtkazishda ruxsat berishga doir talab va shartlarni keltiring?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74. Turar joy zonalarida joylashgan bino va inshootni ixtisoslashishini oʻzgartirmasdan bino va inshootni rekonstruksiya qilish, qayta qurish va oʻz hududida qoʻshimcha bino va inshootlar qurishga ruxsatnoma berishga yoʻl qoʻyiladimi?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lastRenderedPageBreak/>
        <w:t>75. Arxitektura-rejalashtirish topshirigʻi ishlab chiqilmasdan loyiha hujjatlarini kelishish mumkinmi?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76. Oʻzbekiston Respublikasi Konstitutsiyasi qachon qabul qilingan?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77. Davlat byudjeti va unga tenglashtirilgan manbalar, davlat va davlat tashkilotlari kafolatlari ostida olingan tashqi investitsiya mablagʻlari hisobiga amalga oshiriladigan ishlarning loyiha hujjatlari kim tomonidan koʻrib chiqiladi?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78. Jamoat va ishlab chiqarish uchun moʻljallangan murakkab obyektlarning Davlat qabul hayʼatlari kim tomonidan tayinlanadi?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79. Turar joy-fuqarolik obyektlarini foydalanishga qabul qilishda kamida qancha oldin Davlat qabul hayʼatlari tayinlanishi lozim?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80 Qaysi tashkilotning ijobiy hulosasiga asosan obyektni qurishga ruxsat berish uchun asos boʻladi?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81. Yildan-yilga oʻtuvchi obyektlarning shartnomaviy joriy narxlarda qurilish shartnomaviy qiymatini aniqlashtirish tartibi qaysi qarorga asosan amalga oshiriladi?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82. Qurilish obyektlarida mualliflik va texnik nazorat olib borish tartibi qaysi hujjat bilan tartibga solinadi?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83. Buyurtmachi xizmatining qurilish ishlari ustidan texnik nazorati buyurtmachi xizmati tomonidan qurilish ishlarini qaysi davri davomida amalga oshiriladi?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84. Ishchi hayʼatlari kim tomonidan tayinlanadi?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85. Obyekt qurilishi muddati bir kalendar yildan ortiq boʻlganda qaysi qaror nizomiga asosan aniqlanadi?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86. Hisoblangan qiymati tasdiqlangan loyiha-smeta hujjatlariga nisbatan oshib ketgan qurilish obyektlarini moliyalashtirishga ruxsat etish tartibi qaysi qarorga asosan amalga oshiriladi?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87. Ijro nazorati boʻlinmasining asosiy vazifalari nimalardan iborat boʻladi?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88. Yigʻma axborot-tahlil boʻlinmasining asosiy vazifalarini keltirib oʻting?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89. Tezkor va Tahliliy maʼlumotlarga izoh bering, namuna keltiring?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90. Oʻzbekiston Respublikasi Prezidentining 2019-yil 14-maydagi 5717-son Farmoniga muvofiq investitsiya loyihalarining manzilli roʻyxatini shakllantirish, shuningdek unga aniqliklar va yangiliklar kiritish, ularning amalga oshirilishini monitoring va nazorat qilish yuzasidan qaysi vazirlik vakolatli organ hisoblanadi?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91. Oʻzbekiston Respublikasining davlat-xususiy sheriklik toʻgʻrisidagi qonun qachon qabul qilingan?</w:t>
      </w:r>
    </w:p>
    <w:p w:rsidR="0036281F" w:rsidRPr="0036281F" w:rsidRDefault="0036281F" w:rsidP="00AD054B">
      <w:pPr>
        <w:spacing w:before="80" w:after="0" w:line="240" w:lineRule="auto"/>
        <w:ind w:firstLine="567"/>
        <w:jc w:val="both"/>
        <w:rPr>
          <w:noProof/>
          <w:sz w:val="28"/>
          <w:szCs w:val="28"/>
          <w:lang w:val="uz-Cyrl-UZ"/>
          <w:specVanish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92. Oʻzbekiston Respublikasida davlat-xususiy sheriklik sohasida</w:t>
      </w:r>
      <w:r w:rsidRPr="0036281F">
        <w:rPr>
          <w:noProof/>
          <w:sz w:val="28"/>
          <w:szCs w:val="28"/>
          <w:lang w:val="uz-Cyrl-UZ"/>
        </w:rPr>
        <w:t xml:space="preserve"> yagona 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davlat siyosatini qaysi tashkilot amalga oshiradi</w:t>
      </w:r>
      <w:r w:rsidRPr="0036281F">
        <w:rPr>
          <w:noProof/>
          <w:sz w:val="28"/>
          <w:szCs w:val="28"/>
          <w:lang w:val="uz-Cyrl-UZ"/>
        </w:rPr>
        <w:t>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  <w:specVanish/>
        </w:rPr>
        <w:t>93. Davlat-xususiy sheriklikni joriy etilishi uchun talab qilinadigan mezonlar nimalardan iborat?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  <w:specVanish/>
        </w:rPr>
        <w:lastRenderedPageBreak/>
        <w:t>94. Tender komissiyasi qaror qabul qilishda ovoz berishda ovozlar soni teng bulib qolganda qanaqa holat qabul qilinadi?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95. Oʻzbekiston Respublikasining “Axborotlashtirish toʻgʻrisida”gi qonuniga muvofiq faoliyat yurituvchi, aloqa va axborotlashtirish sohasini muvofiqlashtiruvchi boshqaruv organi kim?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96. Axborotni muhofaza etish qanday maqsadlarda amalga oishiriladi?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97. Axborotlashtirish sohasini davlat tomonidan tartibga solish kim tomonidan amalga oshiriladi? 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98. Jismoniy shaxslarni va yuridik shaxslarning vakillarini qabul qilish tartibini tushuntirib bering?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  <w:specVanish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99. Korrupsiyaga qarshi kurashish agentlik direktori kim tomonidan tayinlanadi?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100. Vakolati tugashi munosabati bilan isteʼfoga chiqqan Prezident kaysi lavozimni egallaydi?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101. Oʻzbekiston Respublikasi Prezidentining “Ommaviy axborot vositalari mustaqilligini taʼminlash hamda davlat organlari va tashkilotlari Axborot xizmatlari faoliyatini rivojlantirish boʻyicha qoʻshimcha chora-tadbirlar toʻgʻrisida”gi PQ-4366-son qarori qachon qabul qilingan?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102. Davlat organlari va tashkilotlarining axborot faoliyatini muvofiqlashtirib borish kim tomonidan amalga oshiriladi?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103. Davlat organlari va tashkilotlarining Axborot xizmati rahbari faoliyatini tashkil etish kim tomonidan amalga oshiriladi?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104. Davlat organlari va tashkilotlarda Axborot xizmatlari qanday huquq va  vazifalarga ega? 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105. Axborot xizmatlarining funksiyalari nimalardan iborat?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106. Axborot xizmati rahbari bir vaqtning oʻzida qanday maqomga ega boʻladi?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107. PQ-4366-son qarorda Axborot xizmatlarini nimalar bilan taʼminlash koʻzda tutilgan?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108. Axborot xizmati rahbari qanday talablarga javob berishi lozim?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109. Axborot xizmatlari xodimlariga, boshqa toʻlovlardan qatʼi nazar, Oʻzbekiston Respublikasi Davlat byudjeti hamda davlat organlari va tashkilotlarining oʻz mablagʻlari hisobidan mehnatga haq toʻlash fondining necha foizi miqdorida oylik ustama toʻlashga haqli?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110. Oʻzbekiston Respublikasi “Davlat hokimiyati va boshqaruvi organlari faoliyatining ochiqligi toʻgʻrisida”gi qonun qachon qabul qilingan?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111. “Jismoniy va Yuridik shaxslarning murojaatlari toʻgʻrisida”gi  qonuning raqami?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112. Murojaatlar qaysi holatda koʻrib chiqilmaydi?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113. Murojaatlarni nechta turi bor?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lastRenderedPageBreak/>
        <w:t xml:space="preserve">114.  “Jismoniy va Yuridik shaxslarning murojaatlari toʻgʻrisida”gi qonuning nechta moddasi bor? 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115. Murojaatlar bilan ishlash tartibi qaysi normativ xujjatta koʻrsatilgan?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116. Qaysi holatda murojaat rad etilishi mumkun?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117. Agarda murojaat tashkilot vakolati doirasida boʻlmasa, qaysi qonunga muvofiq murojaat tegishliligi boʻyicha yoʻnaltiriladi? 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118. Murojaatchiga murojaati yuzasidan javob nechi kun davomida berilishi kerak va murojaat muddatini kechiktirilishi nechi kungacha uzaytirilishi mumkin?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119. Murojaatlarga qoʻyiladigan talablar qonunning qaysi moddasida koʻrsatilgan?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120. Voyaga yetmagan shaxslarning murojaatlari koʻrib chiqiladimi?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bCs/>
          <w:noProof/>
          <w:sz w:val="28"/>
          <w:szCs w:val="28"/>
          <w:lang w:val="uz-Cyrl-UZ"/>
        </w:rPr>
        <w:t>121. Oʻzbekiston Respublikasining amaldagi “Taʼlim toʻgʻrisida”gi qonuni qachon qabul qilingan?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bCs/>
          <w:noProof/>
          <w:sz w:val="28"/>
          <w:szCs w:val="28"/>
          <w:lang w:val="uz-Cyrl-UZ"/>
        </w:rPr>
        <w:t>122. Oʻzbekiston Respublikasida taʼlim turlari necha, sanab bering.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bCs/>
          <w:noProof/>
          <w:sz w:val="28"/>
          <w:szCs w:val="28"/>
          <w:lang w:val="uz-Cyrl-UZ"/>
        </w:rPr>
        <w:t>123. Professional taʼlim va uning darajalari toʻgʻrisida tushuncha bering.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bCs/>
          <w:noProof/>
          <w:sz w:val="28"/>
          <w:szCs w:val="28"/>
          <w:lang w:val="uz-Cyrl-UZ"/>
        </w:rPr>
        <w:t>124. Oʻzbekiston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  <w:specVanish/>
        </w:rPr>
        <w:t>da qanday taʼlim olish shakllari mavjud?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bCs/>
          <w:noProof/>
          <w:sz w:val="28"/>
          <w:szCs w:val="28"/>
          <w:lang w:val="uz-Cyrl-UZ"/>
        </w:rPr>
        <w:t>125. Malakani baholash markazi va ushbu markaz tomonidan beriladigan malaka pasporti toʻgʻrisida tushuncha bering.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bCs/>
          <w:noProof/>
          <w:sz w:val="28"/>
          <w:szCs w:val="28"/>
          <w:lang w:val="uz-Cyrl-UZ"/>
        </w:rPr>
        <w:t>126. Kasbiy standart nima va kasbiy standartlar ishlab chiqilishi yuzasidan Oʻzbekiston Respublikasi Prezidentining qaysi qarorida topshiriq berilgan?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127. Oʻzbekiston Respublikasi Prezidentining Farmon, qaror, farmoyish va yigʻilish bayonlarida muddati belgilanmagan topshiriqlar ijrosi yuzasidan maʼlumotlarni qancha vaqtda app.ijro.uz elektron tizimiga kiritib borish kerak?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z-Cyrl-UZ"/>
        </w:rPr>
        <w:t>128. 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Vazirlik va idoralar tomonidan app.ijro.uz elektron tizimiga kiritilgan maʼlumotlarni qaysi tashkilotlar tomonidan koʻrib chiqilib nazoratdan olinadi. Nazoratdan olish ketma-ketligini belgilang.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129. Oʻzbekiston Respublikasi Prezidentining Farmon, qaror, farmoyish va yigʻilish bayonlarida muddati aniq koʻrsatilgan topshiriqlarning ijro muddatini uzaytirish yuzasidan qaysi tashkilotga murojaat xatlari kiritilishi belgilangan. 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130. Oʻzbekiston Respublikasi Prezidenti hujjatlarida belgilangan topshiriqlarning muddatini uzaytirish tartibi qaysi normativ-huqiqiy hujjat bilan amalga oshirilishi belgilangan.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131. </w:t>
      </w: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Davlat organlari va tashkilotlarining ijro intizomiga masʼul tarkibiy boʻlinmalari rahbarlari lavozimlariga qaysi normativ hujjat asosida tayinlanadi.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132. Oʻzbekiston Respublikasi Prezidenti farmonlarining ishlab chiqish va kelishuvlarni amalga oshirish tartibini bilasizmi?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133. Oʻzbekiston Respublikasi Prezidenti farmonlari, Vazirlar Mahkamasining qarorlari qaysi organlar bilan kelishiladi?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134. Davlat boshqaruvi organlariga qaysi tashkilotlar kiradi?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135. Mahalliy boshqaruv organlariga qaysi tashkilotlar kiradi?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lastRenderedPageBreak/>
        <w:t>136. Vazirlik tuzilmasini bilasizmi?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137. Vazirlikning hududiy boʻlinmalari kimga boʻysunadi?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135. Ichimlik va oqova suv Yagona siyosatini qaysi tashkilot (organ) olib boradi?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136. Qoraqalpogʻiston Respublikasi Qurilish va uy-joy kommunal xoʻjaligi vaziri kim tomonidan tayinlanadi?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137. Ish beruvchi deganda kimni tushinasiz?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138. Qurilish vazirligining birinchi rahbari lavozimlarida avval ishlab ketgan shaxslardan kimlarni bilasiz?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139. Oliy majlis senati raisi kimga boʻysunadi?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140. Yuqori palata nechta senatordan iborat, quyi palatachi?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141. Zamonaviy qurilish texnikalaridan qaysilarini bilasiz?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142. </w:t>
      </w:r>
      <w:r w:rsidRPr="0036458B">
        <w:rPr>
          <w:rFonts w:ascii="Times New Roman" w:hAnsi="Times New Roman" w:cs="Times New Roman"/>
          <w:bCs/>
          <w:noProof/>
          <w:sz w:val="28"/>
          <w:szCs w:val="28"/>
          <w:lang w:val="uz-Cyrl-UZ"/>
        </w:rPr>
        <w:t>“Investitsiya” soʻzining maʼnosi nima?</w:t>
      </w:r>
    </w:p>
    <w:p w:rsidR="0036281F" w:rsidRPr="0036458B" w:rsidRDefault="0036281F" w:rsidP="00AD054B">
      <w:pPr>
        <w:tabs>
          <w:tab w:val="left" w:pos="851"/>
        </w:tabs>
        <w:spacing w:before="80" w:after="0"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bCs w:val="0"/>
          <w:noProof/>
          <w:sz w:val="28"/>
          <w:szCs w:val="28"/>
          <w:lang w:val="uz-Cyrl-UZ"/>
        </w:rPr>
      </w:pPr>
      <w:r w:rsidRPr="0036458B">
        <w:rPr>
          <w:rStyle w:val="a4"/>
          <w:rFonts w:ascii="Times New Roman" w:hAnsi="Times New Roman" w:cs="Times New Roman"/>
          <w:b w:val="0"/>
          <w:noProof/>
          <w:sz w:val="28"/>
          <w:szCs w:val="28"/>
          <w:lang w:val="uz-Cyrl-UZ"/>
        </w:rPr>
        <w:t>143. Iqtisodiy, ijtimoiy va boshqa foyda olish uchun investitsiyalarni amalga oshirishga yoxud jalb etishga qaratilgan, oʻzaro bogʻliq boʻlgan tadbirlar majmui nima deyiladi?</w:t>
      </w:r>
    </w:p>
    <w:p w:rsidR="0036281F" w:rsidRPr="0036458B" w:rsidRDefault="0036281F" w:rsidP="00AD054B">
      <w:pPr>
        <w:tabs>
          <w:tab w:val="left" w:pos="851"/>
        </w:tabs>
        <w:spacing w:before="80"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144. Investitsiya faoliyatining subyektlari kimlar?</w:t>
      </w:r>
    </w:p>
    <w:p w:rsidR="0036281F" w:rsidRPr="0036458B" w:rsidRDefault="0036281F" w:rsidP="00AD054B">
      <w:pPr>
        <w:pStyle w:val="a3"/>
        <w:tabs>
          <w:tab w:val="left" w:pos="851"/>
        </w:tabs>
        <w:spacing w:before="80"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145. Xalqaro moliya institutlari va xorijiy hukumat moliya tashkilotlari ishtirokidagi loyihalarni tayyorlash va amalga oshirish qaysi hujjat bilan tartibga solinadi?</w:t>
      </w:r>
    </w:p>
    <w:p w:rsidR="0036281F" w:rsidRPr="0036458B" w:rsidRDefault="0036281F" w:rsidP="00AD054B">
      <w:pPr>
        <w:pStyle w:val="a3"/>
        <w:tabs>
          <w:tab w:val="left" w:pos="851"/>
        </w:tabs>
        <w:spacing w:before="80"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146. Investitsiya loyihasini amalga oshirish qanday bosqichlardan iborat?</w:t>
      </w:r>
    </w:p>
    <w:p w:rsidR="0036281F" w:rsidRPr="0036458B" w:rsidRDefault="0036281F" w:rsidP="00AD054B">
      <w:pPr>
        <w:spacing w:before="80"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147. Investitsiya oldi, investitsiya va foydalanish (ekspluatatsiya)</w:t>
      </w:r>
    </w:p>
    <w:p w:rsidR="0036281F" w:rsidRPr="0036458B" w:rsidRDefault="0036281F" w:rsidP="00AD054B">
      <w:pPr>
        <w:tabs>
          <w:tab w:val="left" w:pos="851"/>
        </w:tabs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148. Investitsiya oldi bosqichi nimadan iborat?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149. Investitsiya loyihasini amalga oshirishning tanlov savdolari asosida va loyihani moliyalashtirish shartlarini hisobga olgan holda aniqlangan yakuniy, eng samarali texnik, tashkiliy va moliyaviy-iqtisodiy yechimlarini belgilovchi loyihaoldi hujjat bu?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150. Korxonalar, tashkilotlar va jismoniy shaxslarga ilmiy yoki boshqa tadqiqotlar, tajriba-konstruktorlik ishlari, oʻqitish, davolash va boshqa maqsadlar uchun naqd yoki naqdsiz shaklda begʻaraz subsidiyalar</w:t>
      </w:r>
    </w:p>
    <w:p w:rsidR="0036281F" w:rsidRPr="0036458B" w:rsidRDefault="0036281F" w:rsidP="00AD054B">
      <w:pPr>
        <w:tabs>
          <w:tab w:val="left" w:pos="851"/>
        </w:tabs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151. Oʻzbekiston Respublikasining davlat-xususiy sheriklik toʻgʻrisidagi Qonuni qachon qabul qilingan?</w:t>
      </w:r>
    </w:p>
    <w:p w:rsidR="0036281F" w:rsidRPr="0036458B" w:rsidRDefault="0036281F" w:rsidP="00AD054B">
      <w:pPr>
        <w:tabs>
          <w:tab w:val="left" w:pos="851"/>
        </w:tabs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152. Davlat-xususiy sheriklik loyihasini tashabbus qilish va tayyorlash kim tomonidan amalga oshiriladi?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153. Uy-joy fondi renovatsiyasi nima?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154. Oʻzbekiston Respublikasi Davlat ramzlarini sanab oʻting?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155. Oʻzbek tiliga Davlat tili maqomi qachon berilgan?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156. Oʻzbekiston Respublikasi nechta Maʼmuriy hududga boʻlinadi?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157. Siyosiy partiyalar kaysi organ tomonidan roʻyxatga olinadi?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lastRenderedPageBreak/>
        <w:t>158. </w:t>
      </w:r>
      <w:r w:rsidRPr="0036281F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Davlat dasturlarini shakllantirishda </w:t>
      </w: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ishtirok etuvchi tashkilotlarni keltiring?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159. Davlat dasturi nima maqsadlarda ishlab chiqiladi?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160. Biror hududning rivojlanish dasturi ishlab chiqishda nimalarga eʼtibor qaratish muhim?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161. Biror bir dasturlarlar ishlab chiqilishida ishtirok etganmisiz?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162. Davlat maqsadli dasturlarini ishlab chiqishda koʻproq qaysi sohaga eʼtibor qaratish lozim deb hisoblaysiz?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163. Dasturlarni shakllantirishda shaffoflikni taʼminlashda nima choralar koʻrish mumkin deb oʻylaysiz?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164. Dasturlar ijrosiga koʻproq kim masʼul boʻlishi kerak?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165. Mahalliy hokimliklarning dasturlarni ishlab chiqish, amalga oshirish va foydalanishga topshirishdagi rolini qanday baholaysiz?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166. Davlat dasturlarini shakllantirishning raqamlashtirishning istiqbolini qanaqa baholaysiz.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167. Dasturlar oʻz vaqtida va sifatli bajarilishida jamoatchilik nazoratining ahamiyatini qanday baholaysiz.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168. Qurilish tashkilotlarini Litsenziyalash qaysi normativ-huquqiy hujjat bilan tartibga solinadi?</w:t>
      </w:r>
    </w:p>
    <w:p w:rsidR="0036281F" w:rsidRPr="0036458B" w:rsidRDefault="0036281F" w:rsidP="00AD054B">
      <w:pPr>
        <w:tabs>
          <w:tab w:val="left" w:pos="426"/>
        </w:tabs>
        <w:spacing w:after="160" w:line="259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169. Qurilish tashkilotlarini Litsenziyalash qaysi tizim orqali amalga oshiriladi.</w:t>
      </w:r>
    </w:p>
    <w:p w:rsidR="0036281F" w:rsidRPr="0036458B" w:rsidRDefault="0036281F" w:rsidP="00AD054B">
      <w:pPr>
        <w:spacing w:after="160" w:line="259" w:lineRule="auto"/>
        <w:ind w:left="360" w:firstLine="20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170. Qurilish va uy-joy kommunal xoʻjaligi vazirligi tomonidan qaysi turdagi litsenziyalar beriladi?</w:t>
      </w:r>
    </w:p>
    <w:p w:rsidR="0036281F" w:rsidRPr="0036458B" w:rsidRDefault="0036281F" w:rsidP="00AD054B">
      <w:pPr>
        <w:spacing w:after="160" w:line="259" w:lineRule="auto"/>
        <w:ind w:left="360" w:firstLine="207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171. Qurilish tashkilotlari Litsenziyalarini amal qilish muddati qancha?</w:t>
      </w:r>
    </w:p>
    <w:p w:rsidR="0036281F" w:rsidRPr="0036458B" w:rsidRDefault="0036281F" w:rsidP="00AD054B">
      <w:pPr>
        <w:spacing w:after="160" w:line="259" w:lineRule="auto"/>
        <w:ind w:left="360" w:firstLine="207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>172. Qanday holatlarda Qurilish tashkilotlarining litsenziyalari bekor qilinadi?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173. Oʻzbekiston Respublikasi Prezidenti nechi yilga saylanadi?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174. Viloyat xokimlari nechi yilga saylanadi?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175. Oʻzbekiston Respublikasida Deputatlarning deputatlik muddati nechi yilni tashkil etadi?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176. Elektron imzo haqida nimalarni bilasiz?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177. “Elektron hukumat” deganda nimalarni tushinasiz?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178. Oʻzbekiston Respublikasi Davlat xizmatchisi toʻgʻrisidagi qonun haqida nimalarni bilasiz?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179. Oʻzbekiston Respublikasi fuqarolariga nisbatan qanday javobgarliklar tadbiq etiladi?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180. Oʻzbekiston Respublikasi Vazirlar Mahkamasining faoliyati kim tomonidan muvofiqlashtirilib boriladi?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181. Yoshlar ishlari agentligining asosiy faoliyati nimadan iborat?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182. Oʻzbekiston Respublikasida Yoshlar kuni qachon nishonlanadi?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lastRenderedPageBreak/>
        <w:t>183. “Referendum” soʻziga izoh bering?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184. Kasaba uyushmasi qoʻmitalari toʻgʻrisida nimalarni bilasiz?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185. “Temir daftar”lar toʻgʻrisida gapirib bering?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186. Qurilish va uy-joy kommunal xoʻjaligi vazirligi nizomi qaysi xujjatga asosan tasdiqlangan?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187. Qurilish va uy-joy kommunal xoʻjaligi sohasida nazorat inspeksiyasining faoliyat turlari haqida maʼlumot bering?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188. Harkatlar strategiyasi va tarqqiyot strategiyasiga izoh bering?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189. “El-yurt umidi” jamgʻarmasining asosiy faoliyati nimalardan iborat?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190. Boburiylar davrining yuksak meʼmoriy obidasi “Tojmahal” qaysi davlatning qaysi shahrida joylashgan?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191. Oʻzbekiston Respublikasida nechta millat va elatlar istiqomat qiladi?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192. Davlat mukofotlari va unvonlarini taʼsis etish kimni vakolatiga kiradi?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193. Boj, valyuta va kredit ishlarini qonun yoʻli bilan tartibga solish kimni vakolatiga kiradi?</w:t>
      </w:r>
    </w:p>
    <w:p w:rsidR="0036281F" w:rsidRPr="0036458B" w:rsidRDefault="0036281F" w:rsidP="00AD054B">
      <w:pPr>
        <w:pStyle w:val="a8"/>
        <w:shd w:val="clear" w:color="auto" w:fill="FFFFFF"/>
        <w:spacing w:before="80" w:beforeAutospacing="0" w:after="0" w:afterAutospacing="0"/>
        <w:ind w:firstLine="567"/>
        <w:jc w:val="both"/>
        <w:rPr>
          <w:rFonts w:eastAsiaTheme="minorEastAsia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noProof/>
          <w:color w:val="000000" w:themeColor="text1"/>
          <w:spacing w:val="-6"/>
          <w:sz w:val="28"/>
          <w:szCs w:val="28"/>
          <w:lang w:val="uz-Cyrl-UZ"/>
        </w:rPr>
        <w:t>194. </w:t>
      </w:r>
      <w:r w:rsidRPr="0036458B">
        <w:rPr>
          <w:rFonts w:eastAsiaTheme="minorEastAsia"/>
          <w:noProof/>
          <w:color w:val="000000" w:themeColor="text1"/>
          <w:spacing w:val="-6"/>
          <w:sz w:val="28"/>
          <w:szCs w:val="28"/>
          <w:lang w:val="uz-Cyrl-UZ"/>
        </w:rPr>
        <w:t>Normativ-huquqiy hujjatlarni rasmiy eʼlon qilish tartibi kanday?</w:t>
      </w:r>
    </w:p>
    <w:p w:rsidR="0036281F" w:rsidRPr="0036458B" w:rsidRDefault="0036281F" w:rsidP="00AD054B">
      <w:pPr>
        <w:pStyle w:val="a8"/>
        <w:shd w:val="clear" w:color="auto" w:fill="FFFFFF"/>
        <w:spacing w:before="80" w:beforeAutospacing="0" w:after="0" w:afterAutospacing="0"/>
        <w:ind w:firstLine="567"/>
        <w:jc w:val="both"/>
        <w:rPr>
          <w:rFonts w:eastAsiaTheme="minorEastAsia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eastAsiaTheme="minorEastAsia"/>
          <w:noProof/>
          <w:color w:val="000000" w:themeColor="text1"/>
          <w:spacing w:val="-6"/>
          <w:sz w:val="28"/>
          <w:szCs w:val="28"/>
          <w:lang w:val="uz-Cyrl-UZ"/>
        </w:rPr>
        <w:t>195. “Komplayens-nazorat” tizimi tushunchasi nimadan iborat?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196. Xususiy mulk obyektlari boʻlmaydigan mol-mulklar?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197. Respublikamizda bugunga kunda  jismoniy shaxslarning oylik ish haqidan undiriladigan daromad soligʻi necha foiz tashkil qiladi?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198. Respublikamizga chegaradosh davlatlarni sanab oʻting?</w:t>
      </w:r>
    </w:p>
    <w:p w:rsidR="0036281F" w:rsidRPr="0036458B" w:rsidRDefault="0036281F" w:rsidP="00AD054B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199. Korrupsiyaga qarshi kurashish boʻyicha faoliyatni amalga oshiruvchi davlat organlari qaysilar?</w:t>
      </w:r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200. </w:t>
      </w:r>
      <w:bookmarkStart w:id="3" w:name="_GoBack"/>
      <w:r w:rsidRPr="0036458B"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  <w:t>“Ustoz otangday ulugʻ” degan iboraga mantiqiy izoh bering?</w:t>
      </w:r>
      <w:bookmarkEnd w:id="3"/>
    </w:p>
    <w:p w:rsidR="0036281F" w:rsidRPr="0036458B" w:rsidRDefault="0036281F" w:rsidP="00AD054B">
      <w:pPr>
        <w:pStyle w:val="a3"/>
        <w:spacing w:before="8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pacing w:val="-6"/>
          <w:sz w:val="28"/>
          <w:szCs w:val="28"/>
          <w:lang w:val="uz-Cyrl-UZ"/>
        </w:rPr>
      </w:pPr>
    </w:p>
    <w:p w:rsidR="0036281F" w:rsidRPr="00AD054B" w:rsidRDefault="0036281F" w:rsidP="00AD054B">
      <w:pPr>
        <w:spacing w:before="80" w:after="0" w:line="240" w:lineRule="auto"/>
        <w:ind w:firstLine="567"/>
        <w:jc w:val="right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6458B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</w:p>
    <w:sectPr w:rsidR="0036281F" w:rsidRPr="00AD054B" w:rsidSect="0017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D06"/>
    <w:multiLevelType w:val="hybridMultilevel"/>
    <w:tmpl w:val="6F6C1DEA"/>
    <w:lvl w:ilvl="0" w:tplc="FCC6D22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A07AE"/>
    <w:multiLevelType w:val="hybridMultilevel"/>
    <w:tmpl w:val="96F80E1A"/>
    <w:lvl w:ilvl="0" w:tplc="91F29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19FB"/>
    <w:multiLevelType w:val="hybridMultilevel"/>
    <w:tmpl w:val="CC24383C"/>
    <w:lvl w:ilvl="0" w:tplc="A7864D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5E57"/>
    <w:multiLevelType w:val="hybridMultilevel"/>
    <w:tmpl w:val="D0D4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26DB7"/>
    <w:multiLevelType w:val="hybridMultilevel"/>
    <w:tmpl w:val="11EA9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2583B"/>
    <w:multiLevelType w:val="hybridMultilevel"/>
    <w:tmpl w:val="6F6C1DEA"/>
    <w:lvl w:ilvl="0" w:tplc="FCC6D224">
      <w:start w:val="1"/>
      <w:numFmt w:val="russianLower"/>
      <w:lvlText w:val="%1)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5BB9123D"/>
    <w:multiLevelType w:val="hybridMultilevel"/>
    <w:tmpl w:val="01A68666"/>
    <w:lvl w:ilvl="0" w:tplc="94F2B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B991DF9"/>
    <w:multiLevelType w:val="hybridMultilevel"/>
    <w:tmpl w:val="E0468776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27FE9"/>
    <w:multiLevelType w:val="hybridMultilevel"/>
    <w:tmpl w:val="B8169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C02CE"/>
    <w:multiLevelType w:val="hybridMultilevel"/>
    <w:tmpl w:val="6F6C1DEA"/>
    <w:lvl w:ilvl="0" w:tplc="FCC6D224">
      <w:start w:val="1"/>
      <w:numFmt w:val="russianLower"/>
      <w:lvlText w:val="%1)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08"/>
    <w:rsid w:val="00003E62"/>
    <w:rsid w:val="00010D21"/>
    <w:rsid w:val="00012AE6"/>
    <w:rsid w:val="00013B8D"/>
    <w:rsid w:val="00030586"/>
    <w:rsid w:val="0003683B"/>
    <w:rsid w:val="00036D87"/>
    <w:rsid w:val="000370BD"/>
    <w:rsid w:val="00043551"/>
    <w:rsid w:val="0004646E"/>
    <w:rsid w:val="0004727D"/>
    <w:rsid w:val="0005258F"/>
    <w:rsid w:val="0005459B"/>
    <w:rsid w:val="00056759"/>
    <w:rsid w:val="0005725E"/>
    <w:rsid w:val="00060F73"/>
    <w:rsid w:val="0006176E"/>
    <w:rsid w:val="00066DA8"/>
    <w:rsid w:val="00071998"/>
    <w:rsid w:val="000719CE"/>
    <w:rsid w:val="00071ACF"/>
    <w:rsid w:val="000738C9"/>
    <w:rsid w:val="00074552"/>
    <w:rsid w:val="00090A83"/>
    <w:rsid w:val="000916C0"/>
    <w:rsid w:val="000935A3"/>
    <w:rsid w:val="000A0E72"/>
    <w:rsid w:val="000A4060"/>
    <w:rsid w:val="000A42C7"/>
    <w:rsid w:val="000A6EA6"/>
    <w:rsid w:val="000B23FA"/>
    <w:rsid w:val="000B4249"/>
    <w:rsid w:val="000C4393"/>
    <w:rsid w:val="000D1469"/>
    <w:rsid w:val="000E0EB6"/>
    <w:rsid w:val="000E33A8"/>
    <w:rsid w:val="000F109C"/>
    <w:rsid w:val="000F28A6"/>
    <w:rsid w:val="000F38EA"/>
    <w:rsid w:val="00112572"/>
    <w:rsid w:val="00112D29"/>
    <w:rsid w:val="001134C8"/>
    <w:rsid w:val="00121223"/>
    <w:rsid w:val="00122CE0"/>
    <w:rsid w:val="00126C8D"/>
    <w:rsid w:val="00127A04"/>
    <w:rsid w:val="00145896"/>
    <w:rsid w:val="00150E4C"/>
    <w:rsid w:val="001545AA"/>
    <w:rsid w:val="00156698"/>
    <w:rsid w:val="00165A9E"/>
    <w:rsid w:val="00177085"/>
    <w:rsid w:val="00183A03"/>
    <w:rsid w:val="00185341"/>
    <w:rsid w:val="00190E6E"/>
    <w:rsid w:val="00191737"/>
    <w:rsid w:val="00195F63"/>
    <w:rsid w:val="0019662F"/>
    <w:rsid w:val="001976C9"/>
    <w:rsid w:val="001A1EA4"/>
    <w:rsid w:val="001A7751"/>
    <w:rsid w:val="001B532F"/>
    <w:rsid w:val="001B5BDC"/>
    <w:rsid w:val="001B67BA"/>
    <w:rsid w:val="001C1B3D"/>
    <w:rsid w:val="001C1F2B"/>
    <w:rsid w:val="001C2084"/>
    <w:rsid w:val="001D0D27"/>
    <w:rsid w:val="001E2907"/>
    <w:rsid w:val="001E47C3"/>
    <w:rsid w:val="00207D88"/>
    <w:rsid w:val="00212E0B"/>
    <w:rsid w:val="00214FE1"/>
    <w:rsid w:val="00216FC0"/>
    <w:rsid w:val="00220ABB"/>
    <w:rsid w:val="002258A2"/>
    <w:rsid w:val="00232519"/>
    <w:rsid w:val="00232CD6"/>
    <w:rsid w:val="00235032"/>
    <w:rsid w:val="0023510C"/>
    <w:rsid w:val="00237B10"/>
    <w:rsid w:val="0024148E"/>
    <w:rsid w:val="00252211"/>
    <w:rsid w:val="00260BB1"/>
    <w:rsid w:val="00261D93"/>
    <w:rsid w:val="00266083"/>
    <w:rsid w:val="002715C0"/>
    <w:rsid w:val="002841DC"/>
    <w:rsid w:val="002A03B3"/>
    <w:rsid w:val="002B2A94"/>
    <w:rsid w:val="002B6403"/>
    <w:rsid w:val="002C047A"/>
    <w:rsid w:val="002C094A"/>
    <w:rsid w:val="002C6392"/>
    <w:rsid w:val="002D1436"/>
    <w:rsid w:val="002E0E97"/>
    <w:rsid w:val="002F0674"/>
    <w:rsid w:val="002F6450"/>
    <w:rsid w:val="002F690E"/>
    <w:rsid w:val="002F7B04"/>
    <w:rsid w:val="0030162E"/>
    <w:rsid w:val="00302E95"/>
    <w:rsid w:val="00306844"/>
    <w:rsid w:val="003078F6"/>
    <w:rsid w:val="0031100D"/>
    <w:rsid w:val="003118FF"/>
    <w:rsid w:val="003148A2"/>
    <w:rsid w:val="0031538D"/>
    <w:rsid w:val="00322C92"/>
    <w:rsid w:val="00323AAF"/>
    <w:rsid w:val="00332CC0"/>
    <w:rsid w:val="00352CD6"/>
    <w:rsid w:val="003541BB"/>
    <w:rsid w:val="0036189D"/>
    <w:rsid w:val="00362502"/>
    <w:rsid w:val="0036281F"/>
    <w:rsid w:val="00363BC6"/>
    <w:rsid w:val="0036458B"/>
    <w:rsid w:val="00365B14"/>
    <w:rsid w:val="00365FD4"/>
    <w:rsid w:val="0036602B"/>
    <w:rsid w:val="003709C8"/>
    <w:rsid w:val="00371AA5"/>
    <w:rsid w:val="00381A83"/>
    <w:rsid w:val="00391D42"/>
    <w:rsid w:val="00395F72"/>
    <w:rsid w:val="003A2109"/>
    <w:rsid w:val="003A39BE"/>
    <w:rsid w:val="003A6407"/>
    <w:rsid w:val="003A6DB2"/>
    <w:rsid w:val="003C01D3"/>
    <w:rsid w:val="003C18C3"/>
    <w:rsid w:val="003C2E47"/>
    <w:rsid w:val="003C2E6A"/>
    <w:rsid w:val="003F478F"/>
    <w:rsid w:val="003F603C"/>
    <w:rsid w:val="004169DB"/>
    <w:rsid w:val="00423CD6"/>
    <w:rsid w:val="004375AA"/>
    <w:rsid w:val="00437C66"/>
    <w:rsid w:val="00455C85"/>
    <w:rsid w:val="004614A0"/>
    <w:rsid w:val="0046370D"/>
    <w:rsid w:val="00463F4E"/>
    <w:rsid w:val="00467192"/>
    <w:rsid w:val="00470B51"/>
    <w:rsid w:val="00472C50"/>
    <w:rsid w:val="00480A36"/>
    <w:rsid w:val="0048248F"/>
    <w:rsid w:val="00485F95"/>
    <w:rsid w:val="0048699E"/>
    <w:rsid w:val="0049295C"/>
    <w:rsid w:val="00494324"/>
    <w:rsid w:val="004959B0"/>
    <w:rsid w:val="004A12D1"/>
    <w:rsid w:val="004A23A7"/>
    <w:rsid w:val="004A6B3C"/>
    <w:rsid w:val="004B16AF"/>
    <w:rsid w:val="004B1D48"/>
    <w:rsid w:val="004B42D5"/>
    <w:rsid w:val="004B7CC6"/>
    <w:rsid w:val="004C109B"/>
    <w:rsid w:val="004C6CD1"/>
    <w:rsid w:val="004C78F9"/>
    <w:rsid w:val="004D3931"/>
    <w:rsid w:val="004D6500"/>
    <w:rsid w:val="004F17FD"/>
    <w:rsid w:val="00500498"/>
    <w:rsid w:val="00506268"/>
    <w:rsid w:val="005129B6"/>
    <w:rsid w:val="00514BD5"/>
    <w:rsid w:val="00514C5F"/>
    <w:rsid w:val="00516ED6"/>
    <w:rsid w:val="00525FD1"/>
    <w:rsid w:val="00526C26"/>
    <w:rsid w:val="00534C20"/>
    <w:rsid w:val="00534D85"/>
    <w:rsid w:val="005440A1"/>
    <w:rsid w:val="005454D7"/>
    <w:rsid w:val="005514F3"/>
    <w:rsid w:val="0055432B"/>
    <w:rsid w:val="005630AF"/>
    <w:rsid w:val="00563CD1"/>
    <w:rsid w:val="005759C6"/>
    <w:rsid w:val="005808EE"/>
    <w:rsid w:val="00582642"/>
    <w:rsid w:val="00591268"/>
    <w:rsid w:val="00591D6A"/>
    <w:rsid w:val="0059350A"/>
    <w:rsid w:val="00593C80"/>
    <w:rsid w:val="005A07B0"/>
    <w:rsid w:val="005B444E"/>
    <w:rsid w:val="005B6F69"/>
    <w:rsid w:val="005C5B0B"/>
    <w:rsid w:val="005F2452"/>
    <w:rsid w:val="006001DB"/>
    <w:rsid w:val="00600B69"/>
    <w:rsid w:val="006039F5"/>
    <w:rsid w:val="00606108"/>
    <w:rsid w:val="00606D95"/>
    <w:rsid w:val="00617EE0"/>
    <w:rsid w:val="00620BBF"/>
    <w:rsid w:val="00624F4C"/>
    <w:rsid w:val="00625C30"/>
    <w:rsid w:val="00633E99"/>
    <w:rsid w:val="00637E2F"/>
    <w:rsid w:val="0064137E"/>
    <w:rsid w:val="00644D87"/>
    <w:rsid w:val="00652405"/>
    <w:rsid w:val="0066029C"/>
    <w:rsid w:val="00664108"/>
    <w:rsid w:val="0067012E"/>
    <w:rsid w:val="006742AF"/>
    <w:rsid w:val="00686521"/>
    <w:rsid w:val="00686D2F"/>
    <w:rsid w:val="00687C3C"/>
    <w:rsid w:val="00695021"/>
    <w:rsid w:val="006977CC"/>
    <w:rsid w:val="006A090C"/>
    <w:rsid w:val="006A45CC"/>
    <w:rsid w:val="006B3FEB"/>
    <w:rsid w:val="006B4DAC"/>
    <w:rsid w:val="006B4E33"/>
    <w:rsid w:val="006B5C17"/>
    <w:rsid w:val="006C20A9"/>
    <w:rsid w:val="006E0A24"/>
    <w:rsid w:val="006E15F0"/>
    <w:rsid w:val="006E2F0D"/>
    <w:rsid w:val="006F3611"/>
    <w:rsid w:val="006F601B"/>
    <w:rsid w:val="00704640"/>
    <w:rsid w:val="007054B7"/>
    <w:rsid w:val="00717BCC"/>
    <w:rsid w:val="00722079"/>
    <w:rsid w:val="007254A4"/>
    <w:rsid w:val="007264DC"/>
    <w:rsid w:val="00735D9D"/>
    <w:rsid w:val="00736778"/>
    <w:rsid w:val="007438D1"/>
    <w:rsid w:val="00743F58"/>
    <w:rsid w:val="007454FA"/>
    <w:rsid w:val="00751B7C"/>
    <w:rsid w:val="00757AF6"/>
    <w:rsid w:val="007602BF"/>
    <w:rsid w:val="00765CC4"/>
    <w:rsid w:val="007935A4"/>
    <w:rsid w:val="007A2BD5"/>
    <w:rsid w:val="007A316C"/>
    <w:rsid w:val="007A3D67"/>
    <w:rsid w:val="007A4AAC"/>
    <w:rsid w:val="007A5EFD"/>
    <w:rsid w:val="007B6956"/>
    <w:rsid w:val="007E0555"/>
    <w:rsid w:val="007E49B6"/>
    <w:rsid w:val="007E4FA2"/>
    <w:rsid w:val="007E60A2"/>
    <w:rsid w:val="007F55BC"/>
    <w:rsid w:val="007F5A9B"/>
    <w:rsid w:val="008009C6"/>
    <w:rsid w:val="00803B48"/>
    <w:rsid w:val="00806FA2"/>
    <w:rsid w:val="00812B3D"/>
    <w:rsid w:val="00813950"/>
    <w:rsid w:val="0081520C"/>
    <w:rsid w:val="00815D6D"/>
    <w:rsid w:val="00817164"/>
    <w:rsid w:val="00824F4D"/>
    <w:rsid w:val="0082589E"/>
    <w:rsid w:val="008307A1"/>
    <w:rsid w:val="008309FA"/>
    <w:rsid w:val="00830A46"/>
    <w:rsid w:val="00836112"/>
    <w:rsid w:val="00836818"/>
    <w:rsid w:val="0085351E"/>
    <w:rsid w:val="008556A7"/>
    <w:rsid w:val="008647BA"/>
    <w:rsid w:val="00872200"/>
    <w:rsid w:val="008740EA"/>
    <w:rsid w:val="00875BFD"/>
    <w:rsid w:val="00877ED9"/>
    <w:rsid w:val="008844F3"/>
    <w:rsid w:val="00884D6F"/>
    <w:rsid w:val="008A18FB"/>
    <w:rsid w:val="008A355A"/>
    <w:rsid w:val="008A3693"/>
    <w:rsid w:val="008B3D0D"/>
    <w:rsid w:val="008B7CF2"/>
    <w:rsid w:val="008C2954"/>
    <w:rsid w:val="008C4A7B"/>
    <w:rsid w:val="008E1442"/>
    <w:rsid w:val="008E78B5"/>
    <w:rsid w:val="008F1F39"/>
    <w:rsid w:val="008F56CE"/>
    <w:rsid w:val="009016B6"/>
    <w:rsid w:val="00901D41"/>
    <w:rsid w:val="00903C70"/>
    <w:rsid w:val="00914708"/>
    <w:rsid w:val="00921790"/>
    <w:rsid w:val="009227C8"/>
    <w:rsid w:val="009258DD"/>
    <w:rsid w:val="00927D99"/>
    <w:rsid w:val="00930509"/>
    <w:rsid w:val="00932225"/>
    <w:rsid w:val="00934C17"/>
    <w:rsid w:val="00937887"/>
    <w:rsid w:val="00940C68"/>
    <w:rsid w:val="0095357B"/>
    <w:rsid w:val="009561D6"/>
    <w:rsid w:val="009668C8"/>
    <w:rsid w:val="00971D2B"/>
    <w:rsid w:val="0097709F"/>
    <w:rsid w:val="00982BCD"/>
    <w:rsid w:val="00983D1E"/>
    <w:rsid w:val="00983E99"/>
    <w:rsid w:val="00994ED7"/>
    <w:rsid w:val="00995A2B"/>
    <w:rsid w:val="009A505A"/>
    <w:rsid w:val="009B1271"/>
    <w:rsid w:val="009B2F9F"/>
    <w:rsid w:val="009B2FF0"/>
    <w:rsid w:val="009B58C5"/>
    <w:rsid w:val="009C3B6E"/>
    <w:rsid w:val="009C4007"/>
    <w:rsid w:val="009F24BC"/>
    <w:rsid w:val="009F68A5"/>
    <w:rsid w:val="00A11C1C"/>
    <w:rsid w:val="00A12073"/>
    <w:rsid w:val="00A20C6D"/>
    <w:rsid w:val="00A26487"/>
    <w:rsid w:val="00A271C7"/>
    <w:rsid w:val="00A27A3E"/>
    <w:rsid w:val="00A3080A"/>
    <w:rsid w:val="00A34094"/>
    <w:rsid w:val="00A36A0A"/>
    <w:rsid w:val="00A4112A"/>
    <w:rsid w:val="00A41510"/>
    <w:rsid w:val="00A42C02"/>
    <w:rsid w:val="00A477B8"/>
    <w:rsid w:val="00A47C55"/>
    <w:rsid w:val="00A50543"/>
    <w:rsid w:val="00A55BF4"/>
    <w:rsid w:val="00A63365"/>
    <w:rsid w:val="00A678F4"/>
    <w:rsid w:val="00A76119"/>
    <w:rsid w:val="00A7698A"/>
    <w:rsid w:val="00A909C2"/>
    <w:rsid w:val="00A92449"/>
    <w:rsid w:val="00AA0F98"/>
    <w:rsid w:val="00AA2DCB"/>
    <w:rsid w:val="00AB2C42"/>
    <w:rsid w:val="00AC64C1"/>
    <w:rsid w:val="00AD1486"/>
    <w:rsid w:val="00AD47DE"/>
    <w:rsid w:val="00AD4F24"/>
    <w:rsid w:val="00AE084D"/>
    <w:rsid w:val="00AE141C"/>
    <w:rsid w:val="00AE24D6"/>
    <w:rsid w:val="00AE6211"/>
    <w:rsid w:val="00AE6BCB"/>
    <w:rsid w:val="00AF0D5B"/>
    <w:rsid w:val="00AF0EC0"/>
    <w:rsid w:val="00AF17C6"/>
    <w:rsid w:val="00B05465"/>
    <w:rsid w:val="00B232F0"/>
    <w:rsid w:val="00B245A9"/>
    <w:rsid w:val="00B31743"/>
    <w:rsid w:val="00B31789"/>
    <w:rsid w:val="00B34B4E"/>
    <w:rsid w:val="00B34F40"/>
    <w:rsid w:val="00B40A52"/>
    <w:rsid w:val="00B41A71"/>
    <w:rsid w:val="00B47616"/>
    <w:rsid w:val="00B51076"/>
    <w:rsid w:val="00B67F02"/>
    <w:rsid w:val="00B81CFB"/>
    <w:rsid w:val="00B9667A"/>
    <w:rsid w:val="00BA29E4"/>
    <w:rsid w:val="00BB137C"/>
    <w:rsid w:val="00BB13C0"/>
    <w:rsid w:val="00BB15EA"/>
    <w:rsid w:val="00BB197B"/>
    <w:rsid w:val="00BB2753"/>
    <w:rsid w:val="00BB3174"/>
    <w:rsid w:val="00BD21BF"/>
    <w:rsid w:val="00BD293D"/>
    <w:rsid w:val="00BE100A"/>
    <w:rsid w:val="00BE579B"/>
    <w:rsid w:val="00BF27BD"/>
    <w:rsid w:val="00C00F9B"/>
    <w:rsid w:val="00C03665"/>
    <w:rsid w:val="00C04C62"/>
    <w:rsid w:val="00C07973"/>
    <w:rsid w:val="00C2715D"/>
    <w:rsid w:val="00C276CE"/>
    <w:rsid w:val="00C31FCA"/>
    <w:rsid w:val="00C34E8A"/>
    <w:rsid w:val="00C46197"/>
    <w:rsid w:val="00C513D8"/>
    <w:rsid w:val="00C54343"/>
    <w:rsid w:val="00C557D0"/>
    <w:rsid w:val="00C62BF0"/>
    <w:rsid w:val="00C63854"/>
    <w:rsid w:val="00C64815"/>
    <w:rsid w:val="00C66D31"/>
    <w:rsid w:val="00C70937"/>
    <w:rsid w:val="00C71F22"/>
    <w:rsid w:val="00C72009"/>
    <w:rsid w:val="00C81812"/>
    <w:rsid w:val="00C95E2A"/>
    <w:rsid w:val="00CB04A3"/>
    <w:rsid w:val="00CC18D6"/>
    <w:rsid w:val="00CC48CF"/>
    <w:rsid w:val="00CC4D98"/>
    <w:rsid w:val="00CC68DF"/>
    <w:rsid w:val="00CC7C6A"/>
    <w:rsid w:val="00CD28D8"/>
    <w:rsid w:val="00CD37EB"/>
    <w:rsid w:val="00CD3FF0"/>
    <w:rsid w:val="00CD5D5A"/>
    <w:rsid w:val="00CD61E6"/>
    <w:rsid w:val="00CE0C01"/>
    <w:rsid w:val="00D031FD"/>
    <w:rsid w:val="00D06165"/>
    <w:rsid w:val="00D10207"/>
    <w:rsid w:val="00D22DE4"/>
    <w:rsid w:val="00D2752A"/>
    <w:rsid w:val="00D35FA0"/>
    <w:rsid w:val="00D37BCC"/>
    <w:rsid w:val="00D40941"/>
    <w:rsid w:val="00D427C1"/>
    <w:rsid w:val="00D44AEB"/>
    <w:rsid w:val="00D47007"/>
    <w:rsid w:val="00D475F5"/>
    <w:rsid w:val="00D478AF"/>
    <w:rsid w:val="00D55C2F"/>
    <w:rsid w:val="00D65315"/>
    <w:rsid w:val="00D665CD"/>
    <w:rsid w:val="00D66B0D"/>
    <w:rsid w:val="00D67195"/>
    <w:rsid w:val="00D7348A"/>
    <w:rsid w:val="00D83B94"/>
    <w:rsid w:val="00D92593"/>
    <w:rsid w:val="00D94026"/>
    <w:rsid w:val="00D95FEC"/>
    <w:rsid w:val="00D96E20"/>
    <w:rsid w:val="00D9710E"/>
    <w:rsid w:val="00DA2DEB"/>
    <w:rsid w:val="00DB0FB9"/>
    <w:rsid w:val="00DC2361"/>
    <w:rsid w:val="00DC54C8"/>
    <w:rsid w:val="00DE287C"/>
    <w:rsid w:val="00DE5012"/>
    <w:rsid w:val="00DF6812"/>
    <w:rsid w:val="00DF7574"/>
    <w:rsid w:val="00E002B8"/>
    <w:rsid w:val="00E13330"/>
    <w:rsid w:val="00E164FF"/>
    <w:rsid w:val="00E21D96"/>
    <w:rsid w:val="00E237C1"/>
    <w:rsid w:val="00E23CFB"/>
    <w:rsid w:val="00E23EEF"/>
    <w:rsid w:val="00E24EAB"/>
    <w:rsid w:val="00E44E3C"/>
    <w:rsid w:val="00E54D8C"/>
    <w:rsid w:val="00E556A2"/>
    <w:rsid w:val="00E63D31"/>
    <w:rsid w:val="00E6425C"/>
    <w:rsid w:val="00E651EB"/>
    <w:rsid w:val="00E70226"/>
    <w:rsid w:val="00E72357"/>
    <w:rsid w:val="00E72808"/>
    <w:rsid w:val="00E76B90"/>
    <w:rsid w:val="00E7763A"/>
    <w:rsid w:val="00E844AF"/>
    <w:rsid w:val="00E8542F"/>
    <w:rsid w:val="00E8644C"/>
    <w:rsid w:val="00E91D16"/>
    <w:rsid w:val="00E94032"/>
    <w:rsid w:val="00EA17AB"/>
    <w:rsid w:val="00EA7DC1"/>
    <w:rsid w:val="00EB2A09"/>
    <w:rsid w:val="00EC0444"/>
    <w:rsid w:val="00EC1E8C"/>
    <w:rsid w:val="00EC2738"/>
    <w:rsid w:val="00EC5D7A"/>
    <w:rsid w:val="00ED2EB3"/>
    <w:rsid w:val="00ED60A4"/>
    <w:rsid w:val="00EE41D1"/>
    <w:rsid w:val="00EE787D"/>
    <w:rsid w:val="00EF1DFA"/>
    <w:rsid w:val="00EF2291"/>
    <w:rsid w:val="00F00DA2"/>
    <w:rsid w:val="00F048BB"/>
    <w:rsid w:val="00F05C14"/>
    <w:rsid w:val="00F20047"/>
    <w:rsid w:val="00F23D79"/>
    <w:rsid w:val="00F27FCF"/>
    <w:rsid w:val="00F30599"/>
    <w:rsid w:val="00F33579"/>
    <w:rsid w:val="00F36232"/>
    <w:rsid w:val="00F51476"/>
    <w:rsid w:val="00F52320"/>
    <w:rsid w:val="00F537A5"/>
    <w:rsid w:val="00F57849"/>
    <w:rsid w:val="00F718A4"/>
    <w:rsid w:val="00F72D01"/>
    <w:rsid w:val="00F730CC"/>
    <w:rsid w:val="00F85813"/>
    <w:rsid w:val="00F908F2"/>
    <w:rsid w:val="00F92238"/>
    <w:rsid w:val="00FA6587"/>
    <w:rsid w:val="00FA7CCC"/>
    <w:rsid w:val="00FD1A81"/>
    <w:rsid w:val="00FD230E"/>
    <w:rsid w:val="00FD356D"/>
    <w:rsid w:val="00FD4618"/>
    <w:rsid w:val="00FE0FE2"/>
    <w:rsid w:val="00FE4971"/>
    <w:rsid w:val="00FF0BA5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4F599-8627-429A-948C-5FF4276C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08"/>
    <w:pPr>
      <w:ind w:left="720"/>
      <w:contextualSpacing/>
    </w:pPr>
  </w:style>
  <w:style w:type="character" w:styleId="a4">
    <w:name w:val="Strong"/>
    <w:basedOn w:val="a0"/>
    <w:uiPriority w:val="22"/>
    <w:qFormat/>
    <w:rsid w:val="00B34B4E"/>
    <w:rPr>
      <w:b/>
      <w:bCs/>
    </w:rPr>
  </w:style>
  <w:style w:type="character" w:styleId="a5">
    <w:name w:val="Hyperlink"/>
    <w:basedOn w:val="a0"/>
    <w:uiPriority w:val="99"/>
    <w:unhideWhenUsed/>
    <w:rsid w:val="008139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1DC"/>
    <w:rPr>
      <w:rFonts w:ascii="Tahoma" w:hAnsi="Tahoma" w:cs="Tahoma"/>
      <w:sz w:val="16"/>
      <w:szCs w:val="16"/>
    </w:rPr>
  </w:style>
  <w:style w:type="character" w:customStyle="1" w:styleId="clausesuff1">
    <w:name w:val="clausesuff1"/>
    <w:basedOn w:val="a0"/>
    <w:rsid w:val="00D475F5"/>
    <w:rPr>
      <w:vanish w:val="0"/>
      <w:webHidden w:val="0"/>
      <w:specVanish w:val="0"/>
    </w:rPr>
  </w:style>
  <w:style w:type="paragraph" w:styleId="a8">
    <w:name w:val="Normal (Web)"/>
    <w:basedOn w:val="a"/>
    <w:uiPriority w:val="99"/>
    <w:unhideWhenUsed/>
    <w:rsid w:val="001C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suff">
    <w:name w:val="clausesuff"/>
    <w:basedOn w:val="a0"/>
    <w:rsid w:val="001C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518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0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1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80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34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2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0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9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0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2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64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62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2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9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23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80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4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1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6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4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064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18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1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73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3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4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0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1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2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6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4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3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4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9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4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3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7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88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73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55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E05B-9161-44B9-A515-1B4B694E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2025-07-31T11:26:00Z</dcterms:created>
  <dcterms:modified xsi:type="dcterms:W3CDTF">2025-07-31T12:05:00Z</dcterms:modified>
</cp:coreProperties>
</file>